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48" w:rsidRPr="00200948" w:rsidRDefault="00200948" w:rsidP="00200948">
      <w:pPr>
        <w:spacing w:before="100" w:beforeAutospacing="1" w:after="100" w:afterAutospacing="1" w:line="360" w:lineRule="auto"/>
        <w:ind w:firstLine="0"/>
        <w:rPr>
          <w:rFonts w:eastAsia="Times New Roman"/>
          <w:sz w:val="24"/>
          <w:szCs w:val="24"/>
          <w:lang w:eastAsia="ru-RU"/>
        </w:rPr>
      </w:pPr>
      <w:r w:rsidRPr="00200948">
        <w:rPr>
          <w:rFonts w:eastAsia="Times New Roman"/>
          <w:b/>
          <w:bCs/>
          <w:sz w:val="24"/>
          <w:szCs w:val="24"/>
          <w:lang w:eastAsia="ru-RU"/>
        </w:rPr>
        <w:t>К.и.н. Осипов С.В., к.ф.н. Камалова Р.Ш.</w:t>
      </w:r>
    </w:p>
    <w:p w:rsidR="00200948" w:rsidRPr="00200948" w:rsidRDefault="00200948" w:rsidP="00200948">
      <w:pPr>
        <w:spacing w:before="100" w:beforeAutospacing="1" w:after="100" w:afterAutospacing="1" w:line="360" w:lineRule="auto"/>
        <w:ind w:firstLine="0"/>
        <w:rPr>
          <w:rFonts w:eastAsia="Times New Roman"/>
          <w:sz w:val="24"/>
          <w:szCs w:val="24"/>
          <w:lang w:eastAsia="ru-RU"/>
        </w:rPr>
      </w:pPr>
      <w:r w:rsidRPr="00200948">
        <w:rPr>
          <w:rFonts w:eastAsia="Times New Roman"/>
          <w:i/>
          <w:iCs/>
          <w:sz w:val="24"/>
          <w:szCs w:val="24"/>
          <w:lang w:eastAsia="ru-RU"/>
        </w:rPr>
        <w:t>Ульяновский государственный технический университет, Россия</w:t>
      </w:r>
    </w:p>
    <w:p w:rsidR="00200948" w:rsidRPr="00200948" w:rsidRDefault="00200948" w:rsidP="00200948">
      <w:pPr>
        <w:spacing w:before="100" w:beforeAutospacing="1" w:after="100" w:afterAutospacing="1" w:line="360" w:lineRule="auto"/>
        <w:ind w:firstLine="0"/>
        <w:rPr>
          <w:rFonts w:eastAsia="Times New Roman"/>
          <w:sz w:val="24"/>
          <w:szCs w:val="24"/>
          <w:lang w:eastAsia="ru-RU"/>
        </w:rPr>
      </w:pPr>
      <w:r w:rsidRPr="00200948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Н.М. Карамзин как выразитель консервативно-патриотических идей</w:t>
      </w:r>
    </w:p>
    <w:p w:rsidR="00200948" w:rsidRPr="00200948" w:rsidRDefault="00200948" w:rsidP="00200948">
      <w:pPr>
        <w:spacing w:before="100" w:beforeAutospacing="1" w:after="100" w:afterAutospacing="1" w:line="360" w:lineRule="auto"/>
        <w:ind w:firstLine="0"/>
        <w:rPr>
          <w:rFonts w:eastAsia="Times New Roman"/>
          <w:sz w:val="24"/>
          <w:szCs w:val="24"/>
          <w:lang w:eastAsia="ru-RU"/>
        </w:rPr>
      </w:pPr>
      <w:r w:rsidRPr="00200948">
        <w:rPr>
          <w:rFonts w:eastAsia="Times New Roman"/>
          <w:szCs w:val="24"/>
          <w:lang w:eastAsia="ru-RU"/>
        </w:rPr>
        <w:t> </w:t>
      </w:r>
    </w:p>
    <w:p w:rsidR="00200948" w:rsidRPr="00200948" w:rsidRDefault="00200948" w:rsidP="00200948">
      <w:pPr>
        <w:spacing w:before="100" w:beforeAutospacing="1" w:after="100" w:afterAutospacing="1" w:line="36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200948">
        <w:rPr>
          <w:rFonts w:eastAsia="Times New Roman"/>
          <w:sz w:val="24"/>
          <w:szCs w:val="24"/>
          <w:lang w:eastAsia="ru-RU"/>
        </w:rPr>
        <w:t xml:space="preserve">Говоря о политическом развитии Российской империи,  мы оцениваем       19-ый век как время упущенных возможностей, когда интенсивные обсуждения давно назревших преобразований происходили как в правительственных, так и в общественных кругах, но редко приводили к конкретным действиям. Обычно вина за это накладывается на чрезмерно консервативное или же недостаточно решительное правительство, но при ближайшем рассмотрении ситуации оказывается, что и российское общество, точнее, образованная его часть, несет свою часть ответственности. Иллюстрацией тому является история с запиской «О древней и новой России в её политическом и гражданском отношениях», написанной Н.М. Карамзиным в 1810-11 гг. и представленной им впоследствии императору Александру </w:t>
      </w:r>
      <w:r w:rsidRPr="00200948">
        <w:rPr>
          <w:rFonts w:eastAsia="Times New Roman"/>
          <w:sz w:val="24"/>
          <w:szCs w:val="24"/>
          <w:lang w:val="en-US" w:eastAsia="ru-RU"/>
        </w:rPr>
        <w:t>I</w:t>
      </w:r>
      <w:r w:rsidRPr="00200948">
        <w:rPr>
          <w:rFonts w:eastAsia="Times New Roman"/>
          <w:sz w:val="24"/>
          <w:szCs w:val="24"/>
          <w:lang w:eastAsia="ru-RU"/>
        </w:rPr>
        <w:t xml:space="preserve">. Данный документ представляет собой замечательный памятник русской публицистики 19-го века, равно как и ценный исторический источник для изучения общественного движения в России и понимания личности самого Н.М. Карамзина.  История текста и его содержание могут служить иллюстрацией нетипичного диалога власти и общества, равно как и ответом на вопрос о причинах неудачи либеральных прожектов императора Александра </w:t>
      </w:r>
      <w:r w:rsidRPr="00200948">
        <w:rPr>
          <w:rFonts w:eastAsia="Times New Roman"/>
          <w:sz w:val="24"/>
          <w:szCs w:val="24"/>
          <w:lang w:val="en-US" w:eastAsia="ru-RU"/>
        </w:rPr>
        <w:t>I</w:t>
      </w:r>
      <w:r w:rsidRPr="00200948">
        <w:rPr>
          <w:rFonts w:eastAsia="Times New Roman"/>
          <w:sz w:val="24"/>
          <w:szCs w:val="24"/>
          <w:lang w:eastAsia="ru-RU"/>
        </w:rPr>
        <w:t>, не говоря уже о демонстрации генезиса политических и исторических взглядов самого Н.М. Карамзина.</w:t>
      </w:r>
    </w:p>
    <w:p w:rsidR="00200948" w:rsidRPr="00200948" w:rsidRDefault="00200948" w:rsidP="00200948">
      <w:pPr>
        <w:spacing w:before="100" w:beforeAutospacing="1" w:after="100" w:afterAutospacing="1" w:line="36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00948">
        <w:rPr>
          <w:rFonts w:eastAsia="Times New Roman"/>
          <w:szCs w:val="24"/>
          <w:lang w:eastAsia="ru-RU"/>
        </w:rPr>
        <w:t xml:space="preserve">Текст записки состоял из двух частей – о древней и о новой России соответственно: обзор исторического прошлого и критический взгляд на настоящее, то есть на царствование  самого Александра </w:t>
      </w:r>
      <w:r w:rsidRPr="00200948">
        <w:rPr>
          <w:rFonts w:eastAsia="Times New Roman"/>
          <w:szCs w:val="24"/>
          <w:lang w:val="en-US" w:eastAsia="ru-RU"/>
        </w:rPr>
        <w:t>I</w:t>
      </w:r>
      <w:r w:rsidRPr="00200948">
        <w:rPr>
          <w:rFonts w:eastAsia="Times New Roman"/>
          <w:szCs w:val="24"/>
          <w:lang w:eastAsia="ru-RU"/>
        </w:rPr>
        <w:t xml:space="preserve">. Исторический обзор примерно соответствовал концепции, которая будет подробно реализована в «Истории Государства Российского», а именно: особый исторический путь России, отличный </w:t>
      </w:r>
      <w:proofErr w:type="gramStart"/>
      <w:r w:rsidRPr="00200948">
        <w:rPr>
          <w:rFonts w:eastAsia="Times New Roman"/>
          <w:szCs w:val="24"/>
          <w:lang w:eastAsia="ru-RU"/>
        </w:rPr>
        <w:t>от</w:t>
      </w:r>
      <w:proofErr w:type="gramEnd"/>
      <w:r w:rsidRPr="00200948">
        <w:rPr>
          <w:rFonts w:eastAsia="Times New Roman"/>
          <w:szCs w:val="24"/>
          <w:lang w:eastAsia="ru-RU"/>
        </w:rPr>
        <w:t xml:space="preserve"> европейского. Проявления же этого особенного – самодержавие как единственно возможная форма правления в России, особая роль дворянства, сохранение крепостного права.</w:t>
      </w:r>
    </w:p>
    <w:p w:rsidR="00200948" w:rsidRPr="00200948" w:rsidRDefault="00200948" w:rsidP="00200948">
      <w:pPr>
        <w:spacing w:before="100" w:beforeAutospacing="1" w:after="100" w:afterAutospacing="1" w:line="36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00948">
        <w:rPr>
          <w:rFonts w:eastAsia="Times New Roman"/>
          <w:szCs w:val="24"/>
          <w:lang w:eastAsia="ru-RU"/>
        </w:rPr>
        <w:lastRenderedPageBreak/>
        <w:t xml:space="preserve">Говоря о политическом развитии России, Карамзин и в самом деле идеализировал монархический строй, начиная непосредственно с Киевской Руси и продолжая вплоть до петровских времен. Даже опричный террор Ивана </w:t>
      </w:r>
      <w:r w:rsidRPr="00200948">
        <w:rPr>
          <w:rFonts w:eastAsia="Times New Roman"/>
          <w:szCs w:val="24"/>
          <w:lang w:val="en-US" w:eastAsia="ru-RU"/>
        </w:rPr>
        <w:t>IV</w:t>
      </w:r>
      <w:r w:rsidRPr="00200948">
        <w:rPr>
          <w:rFonts w:eastAsia="Times New Roman"/>
          <w:szCs w:val="24"/>
          <w:lang w:eastAsia="ru-RU"/>
        </w:rPr>
        <w:t xml:space="preserve"> находит у Карамзина некоторое оправдание – это жестокое искушение народной добродетели, с честью выдержанное русским народом. Гораздо хуже личных несправедливостей государя – самовольные управы народа, потому ликвидация остатков вечевого строя была несомненным благом.</w:t>
      </w:r>
    </w:p>
    <w:p w:rsidR="00200948" w:rsidRPr="00200948" w:rsidRDefault="00200948" w:rsidP="00200948">
      <w:pPr>
        <w:spacing w:before="100" w:beforeAutospacing="1" w:after="100" w:afterAutospacing="1" w:line="36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00948">
        <w:rPr>
          <w:rFonts w:eastAsia="Times New Roman"/>
          <w:szCs w:val="24"/>
          <w:lang w:eastAsia="ru-RU"/>
        </w:rPr>
        <w:t xml:space="preserve">Следует сказать, что политические взгляды Карамзина пережили определенную трансформацию в течение времени. Молодой Карамзин увлекался идеями французских просветителей, приветствовал революцию    1789 г., посетил Париж и даже лично побывал на заседаниях Конвента, рассматривая происходящее как воплощение идей Просвещения. Однако после событий 1793-94 гг. Карамзин поменял мнение не только о французской революции, но и о целесообразности перемен в государственном устройстве вообще. Царствование Павла </w:t>
      </w:r>
      <w:r w:rsidRPr="00200948">
        <w:rPr>
          <w:rFonts w:eastAsia="Times New Roman"/>
          <w:szCs w:val="24"/>
          <w:lang w:val="en-US" w:eastAsia="ru-RU"/>
        </w:rPr>
        <w:t>I</w:t>
      </w:r>
      <w:r w:rsidRPr="00200948">
        <w:rPr>
          <w:rFonts w:eastAsia="Times New Roman"/>
          <w:szCs w:val="24"/>
          <w:lang w:eastAsia="ru-RU"/>
        </w:rPr>
        <w:t xml:space="preserve">, обильное на всевозможные сомнительные новшества, лишь укрепило Карамзина в его мнении. С этих позиций </w:t>
      </w:r>
      <w:proofErr w:type="spellStart"/>
      <w:r w:rsidRPr="00200948">
        <w:rPr>
          <w:rFonts w:eastAsia="Times New Roman"/>
          <w:szCs w:val="24"/>
          <w:lang w:eastAsia="ru-RU"/>
        </w:rPr>
        <w:t>новообретенного</w:t>
      </w:r>
      <w:proofErr w:type="spellEnd"/>
      <w:r w:rsidRPr="00200948">
        <w:rPr>
          <w:rFonts w:eastAsia="Times New Roman"/>
          <w:szCs w:val="24"/>
          <w:lang w:eastAsia="ru-RU"/>
        </w:rPr>
        <w:t xml:space="preserve"> консерватизма  Карамзин оценивает в 1811 г. состояние России и обрушивается с критикой на многочисленные реформаторские начала </w:t>
      </w:r>
      <w:proofErr w:type="spellStart"/>
      <w:r w:rsidRPr="00200948">
        <w:rPr>
          <w:rFonts w:eastAsia="Times New Roman"/>
          <w:szCs w:val="24"/>
          <w:lang w:eastAsia="ru-RU"/>
        </w:rPr>
        <w:t>александровского</w:t>
      </w:r>
      <w:proofErr w:type="spellEnd"/>
      <w:r w:rsidRPr="00200948">
        <w:rPr>
          <w:rFonts w:eastAsia="Times New Roman"/>
          <w:szCs w:val="24"/>
          <w:lang w:eastAsia="ru-RU"/>
        </w:rPr>
        <w:t xml:space="preserve"> правления, исходя из убеждения, что любое преобразование в государственном строе -  это зло. Критике подвергаются буквально все действия правительства – от налоговой политики и создания министерств до увеличения расходов на образование, не говоря уже о крестьянском вопросе, где Карамзин высказывает однозначно крепостнические взгляды, </w:t>
      </w:r>
      <w:proofErr w:type="gramStart"/>
      <w:r w:rsidRPr="00200948">
        <w:rPr>
          <w:rFonts w:eastAsia="Times New Roman"/>
          <w:szCs w:val="24"/>
          <w:lang w:eastAsia="ru-RU"/>
        </w:rPr>
        <w:t>используя</w:t>
      </w:r>
      <w:proofErr w:type="gramEnd"/>
      <w:r w:rsidRPr="00200948">
        <w:rPr>
          <w:rFonts w:eastAsia="Times New Roman"/>
          <w:szCs w:val="24"/>
          <w:lang w:eastAsia="ru-RU"/>
        </w:rPr>
        <w:t xml:space="preserve"> в том числе исторические аргументы. По его мнению, в случае освобождения крестьяне не сумеют разумно распорядиться свободой, а прав на землю вообще не имеют, так что лучше будет оставить их под отеческим присмотром помещика. Карамзин критикует правительство за излишние расходы на </w:t>
      </w:r>
      <w:r w:rsidRPr="00200948">
        <w:rPr>
          <w:rFonts w:eastAsia="Times New Roman"/>
          <w:szCs w:val="24"/>
          <w:lang w:eastAsia="ru-RU"/>
        </w:rPr>
        <w:lastRenderedPageBreak/>
        <w:t>создание университетов и гимназий, сомневаясь, что в России найдется столько желающих до наук. Раскритиковав практически всё сделанное государственным секретарем, Карамзин не останавливается и переходит от личности к обобщению: вредоносный Сперанский происходит из семьи священника, следовательно, нужно перекрыть доступ выходцам из недворянской среды к таким постам.</w:t>
      </w:r>
    </w:p>
    <w:p w:rsidR="00200948" w:rsidRPr="00200948" w:rsidRDefault="00200948" w:rsidP="00200948">
      <w:pPr>
        <w:spacing w:before="100" w:beforeAutospacing="1" w:after="100" w:afterAutospacing="1" w:line="36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00948">
        <w:rPr>
          <w:rFonts w:eastAsia="Times New Roman"/>
          <w:szCs w:val="24"/>
          <w:lang w:eastAsia="ru-RU"/>
        </w:rPr>
        <w:t xml:space="preserve">Разумеется, записка писалась Карамзиным не ради получения высоких должностей, как вряд ли она имела конкретной целью и смещение Сперанского, однако искренне и талантливо написанное, эмоциональное и исторически аргументированное, это </w:t>
      </w:r>
      <w:proofErr w:type="gramStart"/>
      <w:r w:rsidRPr="00200948">
        <w:rPr>
          <w:rFonts w:eastAsia="Times New Roman"/>
          <w:szCs w:val="24"/>
          <w:lang w:eastAsia="ru-RU"/>
        </w:rPr>
        <w:t>послание</w:t>
      </w:r>
      <w:proofErr w:type="gramEnd"/>
      <w:r w:rsidRPr="00200948">
        <w:rPr>
          <w:rFonts w:eastAsia="Times New Roman"/>
          <w:szCs w:val="24"/>
          <w:lang w:eastAsia="ru-RU"/>
        </w:rPr>
        <w:t xml:space="preserve"> очевидно упало на подготовленную почву, усилив сомнения императора в отношении курса реформ и в конечном итоге поспособствовав сворачиванию этого курса.</w:t>
      </w:r>
    </w:p>
    <w:p w:rsidR="00200948" w:rsidRPr="00200948" w:rsidRDefault="00200948" w:rsidP="00200948">
      <w:pPr>
        <w:spacing w:before="100" w:beforeAutospacing="1" w:after="100" w:afterAutospacing="1" w:line="36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00948">
        <w:rPr>
          <w:rFonts w:eastAsia="Times New Roman"/>
          <w:szCs w:val="24"/>
          <w:lang w:eastAsia="ru-RU"/>
        </w:rPr>
        <w:t>Прошедший в своё время через увлечение идеями Просвещения, Карамзин определял свободу как внутреннюю независимость личности, которую не может даровать ни государь, ни парламент, а может лишь каждый человек выработать в самом себе. Такое представление о свободе вполне сочетается и с крепостничеством, и с самодержавием, да и вообще с любой формой правления; события же Великой французской революции привели Карамзина к мысли о вредности любых изменений государственного порядка. Так складывалась отраженная в записке «О древней и новой России» политическая концепция Карамзина, вынесенная им как урок из событий века 18-го, но заявленная как руководство к действию в веке 19-ом.</w:t>
      </w:r>
    </w:p>
    <w:p w:rsidR="00200948" w:rsidRPr="00200948" w:rsidRDefault="00200948" w:rsidP="00200948">
      <w:pPr>
        <w:spacing w:before="100" w:beforeAutospacing="1" w:after="100" w:afterAutospacing="1" w:line="36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  <w:r w:rsidRPr="00200948">
        <w:rPr>
          <w:rFonts w:eastAsia="Times New Roman"/>
          <w:szCs w:val="24"/>
          <w:lang w:eastAsia="ru-RU"/>
        </w:rPr>
        <w:t>ЛИТЕРАТУРА:</w:t>
      </w:r>
    </w:p>
    <w:p w:rsidR="00200948" w:rsidRPr="00200948" w:rsidRDefault="00200948" w:rsidP="00200948">
      <w:pPr>
        <w:tabs>
          <w:tab w:val="num" w:pos="773"/>
        </w:tabs>
        <w:spacing w:before="100" w:beforeAutospacing="1" w:after="100" w:afterAutospacing="1" w:line="360" w:lineRule="auto"/>
        <w:ind w:left="773" w:hanging="413"/>
        <w:jc w:val="both"/>
        <w:rPr>
          <w:rFonts w:eastAsia="Times New Roman"/>
          <w:sz w:val="24"/>
          <w:szCs w:val="24"/>
          <w:lang w:eastAsia="ru-RU"/>
        </w:rPr>
      </w:pPr>
      <w:r w:rsidRPr="00200948">
        <w:rPr>
          <w:rFonts w:eastAsia="Times New Roman"/>
          <w:szCs w:val="24"/>
          <w:lang w:eastAsia="ru-RU"/>
        </w:rPr>
        <w:t>1.</w:t>
      </w:r>
      <w:r w:rsidRPr="00200948">
        <w:rPr>
          <w:rFonts w:eastAsia="Times New Roman"/>
          <w:sz w:val="14"/>
          <w:szCs w:val="14"/>
          <w:lang w:eastAsia="ru-RU"/>
        </w:rPr>
        <w:t xml:space="preserve">       </w:t>
      </w:r>
      <w:r w:rsidRPr="00200948">
        <w:rPr>
          <w:rFonts w:eastAsia="Times New Roman"/>
          <w:szCs w:val="24"/>
          <w:lang w:eastAsia="ru-RU"/>
        </w:rPr>
        <w:t>Карамзин Н.М. О древней и Новой России в её политическом и гражданском отношениях // Литературная учёба. — 1988 — № 4.</w:t>
      </w:r>
    </w:p>
    <w:p w:rsidR="00200948" w:rsidRPr="00200948" w:rsidRDefault="00200948" w:rsidP="00200948">
      <w:pPr>
        <w:tabs>
          <w:tab w:val="num" w:pos="773"/>
        </w:tabs>
        <w:spacing w:before="100" w:beforeAutospacing="1" w:after="100" w:afterAutospacing="1" w:line="360" w:lineRule="auto"/>
        <w:ind w:left="773" w:hanging="413"/>
        <w:jc w:val="both"/>
        <w:rPr>
          <w:rFonts w:eastAsia="Times New Roman"/>
          <w:sz w:val="24"/>
          <w:szCs w:val="24"/>
          <w:lang w:eastAsia="ru-RU"/>
        </w:rPr>
      </w:pPr>
      <w:r w:rsidRPr="00200948">
        <w:rPr>
          <w:rFonts w:eastAsia="Times New Roman"/>
          <w:szCs w:val="24"/>
          <w:lang w:eastAsia="ru-RU"/>
        </w:rPr>
        <w:t>2.</w:t>
      </w:r>
      <w:r w:rsidRPr="00200948">
        <w:rPr>
          <w:rFonts w:eastAsia="Times New Roman"/>
          <w:sz w:val="14"/>
          <w:szCs w:val="14"/>
          <w:lang w:eastAsia="ru-RU"/>
        </w:rPr>
        <w:t xml:space="preserve">       </w:t>
      </w:r>
      <w:r w:rsidRPr="00200948">
        <w:rPr>
          <w:rFonts w:eastAsia="Times New Roman"/>
          <w:szCs w:val="24"/>
          <w:lang w:eastAsia="ru-RU"/>
        </w:rPr>
        <w:t xml:space="preserve">Осипов С.В. Основные этапы развития российского парламентаризма в дореволюционный период // Проблемы социально-экономического </w:t>
      </w:r>
      <w:r w:rsidRPr="00200948">
        <w:rPr>
          <w:rFonts w:eastAsia="Times New Roman"/>
          <w:szCs w:val="24"/>
          <w:lang w:eastAsia="ru-RU"/>
        </w:rPr>
        <w:lastRenderedPageBreak/>
        <w:t>политического и культурного развития России. Вып.8. Ульяновск. 2014.</w:t>
      </w:r>
    </w:p>
    <w:p w:rsidR="00200948" w:rsidRPr="00200948" w:rsidRDefault="00200948" w:rsidP="00200948">
      <w:pPr>
        <w:spacing w:before="100" w:beforeAutospacing="1" w:after="100" w:afterAutospacing="1" w:line="360" w:lineRule="auto"/>
        <w:ind w:left="708" w:firstLine="0"/>
        <w:jc w:val="both"/>
        <w:rPr>
          <w:rFonts w:eastAsia="Times New Roman"/>
          <w:sz w:val="24"/>
          <w:szCs w:val="24"/>
          <w:lang w:eastAsia="ru-RU"/>
        </w:rPr>
      </w:pPr>
      <w:r w:rsidRPr="00200948">
        <w:rPr>
          <w:rFonts w:eastAsia="Times New Roman"/>
          <w:szCs w:val="24"/>
          <w:lang w:eastAsia="ru-RU"/>
        </w:rPr>
        <w:t> </w:t>
      </w:r>
    </w:p>
    <w:p w:rsidR="00991AAD" w:rsidRDefault="00991AAD"/>
    <w:sectPr w:rsidR="00991AAD" w:rsidSect="0099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948"/>
    <w:rsid w:val="000542A9"/>
    <w:rsid w:val="000841A0"/>
    <w:rsid w:val="00120BCC"/>
    <w:rsid w:val="00152D12"/>
    <w:rsid w:val="00175269"/>
    <w:rsid w:val="00186CB9"/>
    <w:rsid w:val="001F58F4"/>
    <w:rsid w:val="001F6961"/>
    <w:rsid w:val="00200948"/>
    <w:rsid w:val="00271AAE"/>
    <w:rsid w:val="002A27DD"/>
    <w:rsid w:val="00366AC6"/>
    <w:rsid w:val="00385BEC"/>
    <w:rsid w:val="003A48C3"/>
    <w:rsid w:val="00434F1A"/>
    <w:rsid w:val="004440A4"/>
    <w:rsid w:val="00470A45"/>
    <w:rsid w:val="004C035C"/>
    <w:rsid w:val="004D22CD"/>
    <w:rsid w:val="004D6F9F"/>
    <w:rsid w:val="005C4382"/>
    <w:rsid w:val="00683F0D"/>
    <w:rsid w:val="006B015D"/>
    <w:rsid w:val="00860B7F"/>
    <w:rsid w:val="0086144A"/>
    <w:rsid w:val="008649A5"/>
    <w:rsid w:val="00871D61"/>
    <w:rsid w:val="00873396"/>
    <w:rsid w:val="008A78A1"/>
    <w:rsid w:val="008B7109"/>
    <w:rsid w:val="009443AD"/>
    <w:rsid w:val="00987696"/>
    <w:rsid w:val="00991AAD"/>
    <w:rsid w:val="00A91441"/>
    <w:rsid w:val="00B65049"/>
    <w:rsid w:val="00B7235F"/>
    <w:rsid w:val="00BC68C5"/>
    <w:rsid w:val="00BD0865"/>
    <w:rsid w:val="00BD6D0B"/>
    <w:rsid w:val="00BF3C6D"/>
    <w:rsid w:val="00C0674B"/>
    <w:rsid w:val="00C84A54"/>
    <w:rsid w:val="00C9772A"/>
    <w:rsid w:val="00CA448A"/>
    <w:rsid w:val="00CC036F"/>
    <w:rsid w:val="00D6516E"/>
    <w:rsid w:val="00E313C3"/>
    <w:rsid w:val="00E92A56"/>
    <w:rsid w:val="00F11A88"/>
    <w:rsid w:val="00F24A81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40"/>
        <w:ind w:firstLine="4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00948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00948"/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00948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0094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olon</dc:creator>
  <cp:lastModifiedBy>olon</cp:lastModifiedBy>
  <cp:revision>1</cp:revision>
  <dcterms:created xsi:type="dcterms:W3CDTF">2016-12-06T07:49:00Z</dcterms:created>
  <dcterms:modified xsi:type="dcterms:W3CDTF">2016-12-06T07:49:00Z</dcterms:modified>
</cp:coreProperties>
</file>